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A007" w14:textId="77777777" w:rsidR="00FA269B" w:rsidRPr="00FA269B" w:rsidRDefault="00FA269B" w:rsidP="00FA269B">
      <w:pPr>
        <w:rPr>
          <w:rFonts w:eastAsia="Times New Roman"/>
          <w:sz w:val="32"/>
          <w:szCs w:val="32"/>
        </w:rPr>
      </w:pPr>
      <w:r w:rsidRPr="00FA269B">
        <w:rPr>
          <w:rFonts w:eastAsia="Times New Roman"/>
          <w:sz w:val="32"/>
          <w:szCs w:val="32"/>
        </w:rPr>
        <w:t xml:space="preserve">Tělocvičná jednota Sokol Bělčice, oddíl kopané, zve své příznivce na další domácí mistrovské utkání mužů v </w:t>
      </w:r>
      <w:proofErr w:type="gramStart"/>
      <w:r w:rsidRPr="00FA269B">
        <w:rPr>
          <w:rFonts w:eastAsia="Times New Roman"/>
          <w:sz w:val="32"/>
          <w:szCs w:val="32"/>
        </w:rPr>
        <w:t>I .</w:t>
      </w:r>
      <w:proofErr w:type="gramEnd"/>
      <w:r w:rsidRPr="00FA269B">
        <w:rPr>
          <w:rFonts w:eastAsia="Times New Roman"/>
          <w:sz w:val="32"/>
          <w:szCs w:val="32"/>
        </w:rPr>
        <w:t>B. třídě, které se uskuteční v sobotu 4. září. Soupeřem bude mužstvo Junior Strakonice B, začátek utkání je v 17.oo hod. Těšíme se na vaši návštěvu a podporu.</w:t>
      </w:r>
    </w:p>
    <w:p w14:paraId="62D1DCBA" w14:textId="77777777" w:rsidR="009F6CE1" w:rsidRDefault="009F6CE1"/>
    <w:sectPr w:rsidR="009F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9B"/>
    <w:rsid w:val="009F6CE1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97B"/>
  <w15:chartTrackingRefBased/>
  <w15:docId w15:val="{2FC24034-2487-41FF-9016-8192F0A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6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2021-09-02T08:51:00Z</dcterms:created>
  <dcterms:modified xsi:type="dcterms:W3CDTF">2021-09-02T08:52:00Z</dcterms:modified>
</cp:coreProperties>
</file>